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bookmarkStart w:id="0" w:name="_GoBack"/>
      <w:bookmarkEnd w:id="0"/>
      <w:r w:rsidRPr="00AE5A65">
        <w:rPr>
          <w:rFonts w:cstheme="minorHAnsi"/>
        </w:rPr>
        <w:t>ADMINISTRATORS COUNCIL</w:t>
      </w:r>
    </w:p>
    <w:p w:rsidR="009A6CCA" w:rsidRPr="00AE5A65" w:rsidRDefault="0065065F" w:rsidP="009A6CCA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Meeting of Thurs</w:t>
      </w:r>
      <w:r w:rsidR="009A5E0C">
        <w:rPr>
          <w:rFonts w:cstheme="minorHAnsi"/>
        </w:rPr>
        <w:t>d</w:t>
      </w:r>
      <w:r>
        <w:rPr>
          <w:rFonts w:cstheme="minorHAnsi"/>
        </w:rPr>
        <w:t>ay, May 14</w:t>
      </w:r>
      <w:r w:rsidR="009A6CCA" w:rsidRPr="00AE5A65">
        <w:rPr>
          <w:rFonts w:cstheme="minorHAnsi"/>
        </w:rPr>
        <w:t>, 2020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8B24BD" w:rsidRPr="00A1339D" w:rsidRDefault="009A6CCA" w:rsidP="00A1339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 xml:space="preserve">.  Chancellor </w:t>
      </w:r>
      <w:proofErr w:type="spellStart"/>
      <w:r w:rsidRPr="00AE5A65">
        <w:rPr>
          <w:rFonts w:cstheme="minorHAnsi"/>
        </w:rPr>
        <w:t>Lui</w:t>
      </w:r>
      <w:proofErr w:type="spellEnd"/>
      <w:r w:rsidRPr="00AE5A65">
        <w:rPr>
          <w:rFonts w:cstheme="minorHAnsi"/>
        </w:rPr>
        <w:t xml:space="preserve"> </w:t>
      </w:r>
      <w:proofErr w:type="spellStart"/>
      <w:r w:rsidRPr="00AE5A65">
        <w:rPr>
          <w:rFonts w:cstheme="minorHAnsi"/>
        </w:rPr>
        <w:t>Hokoana</w:t>
      </w:r>
      <w:proofErr w:type="spellEnd"/>
      <w:r w:rsidRPr="00AE5A65">
        <w:rPr>
          <w:rFonts w:cstheme="minorHAnsi"/>
        </w:rPr>
        <w:t xml:space="preserve"> convened the </w:t>
      </w:r>
      <w:r w:rsidR="00F64C1C" w:rsidRPr="00AE5A65">
        <w:rPr>
          <w:rFonts w:cstheme="minorHAnsi"/>
        </w:rPr>
        <w:t xml:space="preserve">special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6902C6">
        <w:rPr>
          <w:rFonts w:cstheme="minorHAnsi"/>
        </w:rPr>
        <w:t>inistrators Council at 11:30 a</w:t>
      </w:r>
      <w:r w:rsidR="009A5E0C">
        <w:rPr>
          <w:rFonts w:cstheme="minorHAnsi"/>
        </w:rPr>
        <w:t>.m.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Pr="00AE5A65">
        <w:rPr>
          <w:rFonts w:cstheme="minorHAnsi"/>
        </w:rPr>
        <w:t xml:space="preserve"> were:  </w:t>
      </w:r>
      <w:proofErr w:type="spellStart"/>
      <w:r w:rsidR="00620868" w:rsidRPr="00AE5A65">
        <w:rPr>
          <w:rFonts w:cstheme="minorHAnsi"/>
        </w:rPr>
        <w:t>Kahele</w:t>
      </w:r>
      <w:proofErr w:type="spellEnd"/>
      <w:r w:rsidR="00620868" w:rsidRPr="00AE5A65">
        <w:rPr>
          <w:rFonts w:cstheme="minorHAnsi"/>
        </w:rPr>
        <w:t xml:space="preserve"> </w:t>
      </w:r>
      <w:proofErr w:type="spellStart"/>
      <w:r w:rsidR="00620868" w:rsidRPr="00AE5A65">
        <w:rPr>
          <w:rFonts w:cstheme="minorHAnsi"/>
        </w:rPr>
        <w:t>Dukelow</w:t>
      </w:r>
      <w:proofErr w:type="spellEnd"/>
      <w:r w:rsidR="00620868" w:rsidRPr="00AE5A65">
        <w:rPr>
          <w:rFonts w:cstheme="minorHAnsi"/>
        </w:rPr>
        <w:t xml:space="preserve">;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506D0B">
        <w:rPr>
          <w:rFonts w:cstheme="minorHAnsi"/>
        </w:rPr>
        <w:t xml:space="preserve"> </w:t>
      </w:r>
      <w:r w:rsidR="00FD3FA2" w:rsidRPr="00AE5A65">
        <w:rPr>
          <w:rFonts w:cstheme="minorHAnsi"/>
        </w:rPr>
        <w:t>Brian Moto; Laura Lees Nagle;</w:t>
      </w:r>
      <w:r w:rsidR="00B11C18" w:rsidRPr="00AE5A65">
        <w:rPr>
          <w:rFonts w:cstheme="minorHAnsi"/>
        </w:rPr>
        <w:t xml:space="preserve"> </w:t>
      </w:r>
      <w:r w:rsidR="007937CC">
        <w:rPr>
          <w:rFonts w:cstheme="minorHAnsi"/>
        </w:rPr>
        <w:t xml:space="preserve">Vice Chancellor </w:t>
      </w:r>
      <w:r w:rsidR="00A1339D">
        <w:rPr>
          <w:rFonts w:cstheme="minorHAnsi"/>
        </w:rPr>
        <w:t xml:space="preserve">Debra </w:t>
      </w:r>
      <w:proofErr w:type="spellStart"/>
      <w:r w:rsidR="00A1339D">
        <w:rPr>
          <w:rFonts w:cstheme="minorHAnsi"/>
        </w:rPr>
        <w:t>Nakama</w:t>
      </w:r>
      <w:proofErr w:type="spellEnd"/>
      <w:r w:rsidR="00A1339D">
        <w:rPr>
          <w:rFonts w:cstheme="minorHAnsi"/>
        </w:rPr>
        <w:t xml:space="preserve">; </w:t>
      </w:r>
      <w:r w:rsidR="004F41C6" w:rsidRPr="00A1339D">
        <w:rPr>
          <w:rFonts w:cstheme="minorHAnsi"/>
        </w:rPr>
        <w:t xml:space="preserve">Deanna Reece; </w:t>
      </w:r>
      <w:r w:rsidR="002B777A">
        <w:rPr>
          <w:rFonts w:cstheme="minorHAnsi"/>
        </w:rPr>
        <w:t xml:space="preserve">and </w:t>
      </w:r>
      <w:r w:rsidR="00620868" w:rsidRPr="00A1339D">
        <w:rPr>
          <w:rFonts w:cstheme="minorHAnsi"/>
        </w:rPr>
        <w:t xml:space="preserve">Vice Chancellor David </w:t>
      </w:r>
      <w:proofErr w:type="spellStart"/>
      <w:r w:rsidR="00620868" w:rsidRPr="00A1339D">
        <w:rPr>
          <w:rFonts w:cstheme="minorHAnsi"/>
        </w:rPr>
        <w:t>Tamanaha</w:t>
      </w:r>
      <w:proofErr w:type="spellEnd"/>
      <w:r w:rsidR="00A17DCD" w:rsidRPr="00A1339D">
        <w:rPr>
          <w:rFonts w:cstheme="minorHAnsi"/>
        </w:rPr>
        <w:t>.</w:t>
      </w:r>
    </w:p>
    <w:p w:rsidR="00B648A7" w:rsidRPr="00AE5A65" w:rsidRDefault="00B648A7" w:rsidP="00B648A7">
      <w:pPr>
        <w:pStyle w:val="ListParagraph"/>
        <w:rPr>
          <w:rFonts w:cstheme="minorHAnsi"/>
        </w:rPr>
      </w:pPr>
    </w:p>
    <w:p w:rsidR="00EF2288" w:rsidRDefault="00B648A7" w:rsidP="00EF228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Coronavirus</w:t>
      </w:r>
      <w:r w:rsidR="0095003F" w:rsidRPr="00AE5A65">
        <w:rPr>
          <w:rFonts w:cstheme="minorHAnsi"/>
        </w:rPr>
        <w:t xml:space="preserve">.  </w:t>
      </w:r>
      <w:r w:rsidR="0055398A" w:rsidRPr="00AE5A65">
        <w:rPr>
          <w:rFonts w:cstheme="minorHAnsi"/>
        </w:rPr>
        <w:t>The Council discussed plans and respon</w:t>
      </w:r>
      <w:r w:rsidR="00D3234B" w:rsidRPr="00AE5A65">
        <w:rPr>
          <w:rFonts w:cstheme="minorHAnsi"/>
        </w:rPr>
        <w:t>ses relating to the coronavirus:</w:t>
      </w:r>
    </w:p>
    <w:p w:rsidR="00EF2288" w:rsidRDefault="00EF2288" w:rsidP="00EF2288">
      <w:pPr>
        <w:pStyle w:val="ListParagraph"/>
      </w:pPr>
    </w:p>
    <w:p w:rsidR="00A7576E" w:rsidRPr="00A7576E" w:rsidRDefault="0014022A" w:rsidP="00A7576E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EF2288">
        <w:rPr>
          <w:u w:val="single"/>
        </w:rPr>
        <w:t xml:space="preserve">Fall 2020 </w:t>
      </w:r>
      <w:r w:rsidR="0065065F" w:rsidRPr="00EF2288">
        <w:rPr>
          <w:u w:val="single"/>
        </w:rPr>
        <w:t>Schedule Update</w:t>
      </w:r>
      <w:r w:rsidR="00EF2288">
        <w:t xml:space="preserve">.  </w:t>
      </w:r>
      <w:proofErr w:type="spellStart"/>
      <w:r w:rsidR="0065065F">
        <w:t>Kahele</w:t>
      </w:r>
      <w:proofErr w:type="spellEnd"/>
      <w:r w:rsidR="0065065F">
        <w:t xml:space="preserve"> </w:t>
      </w:r>
      <w:proofErr w:type="spellStart"/>
      <w:r w:rsidR="00EF2288">
        <w:t>Dukelow</w:t>
      </w:r>
      <w:proofErr w:type="spellEnd"/>
      <w:r w:rsidR="00EF2288">
        <w:t xml:space="preserve"> </w:t>
      </w:r>
      <w:r w:rsidR="0065065F">
        <w:t>and Laura</w:t>
      </w:r>
      <w:r>
        <w:t xml:space="preserve"> </w:t>
      </w:r>
      <w:r w:rsidR="00EF2288">
        <w:t>Nagle reported that regis</w:t>
      </w:r>
      <w:r>
        <w:t>trations are slowly</w:t>
      </w:r>
      <w:r w:rsidR="00EF2288">
        <w:t xml:space="preserve"> rising.  Headcount is 981, which is down 35.2% compared to last year</w:t>
      </w:r>
      <w:r>
        <w:t>.  By comparison, W</w:t>
      </w:r>
      <w:r w:rsidR="00EF2288">
        <w:t xml:space="preserve">indward </w:t>
      </w:r>
      <w:r>
        <w:t>C</w:t>
      </w:r>
      <w:r w:rsidR="00EF2288">
        <w:t xml:space="preserve">ommunity </w:t>
      </w:r>
      <w:r>
        <w:t>C</w:t>
      </w:r>
      <w:r w:rsidR="00EF2288">
        <w:t>ollege</w:t>
      </w:r>
      <w:r>
        <w:t xml:space="preserve"> is down 32%.  </w:t>
      </w:r>
      <w:r w:rsidR="00EF2288">
        <w:t xml:space="preserve"> Student Semester Hours is </w:t>
      </w:r>
      <w:r>
        <w:t>7</w:t>
      </w:r>
      <w:r w:rsidR="00EF2288">
        <w:t>,</w:t>
      </w:r>
      <w:r>
        <w:t>113.  Registrations shou</w:t>
      </w:r>
      <w:r w:rsidR="00EF2288">
        <w:t>ld climb as classes open.  A</w:t>
      </w:r>
      <w:r>
        <w:t xml:space="preserve"> quarter of </w:t>
      </w:r>
      <w:r w:rsidR="00EF2288">
        <w:t>all classes are still closed.</w:t>
      </w:r>
      <w:r>
        <w:t xml:space="preserve">  </w:t>
      </w:r>
      <w:r w:rsidR="00EF2288">
        <w:t>Unlike other campuses, a</w:t>
      </w:r>
      <w:r>
        <w:t>ll of UHMC registrations are for classes that will</w:t>
      </w:r>
      <w:r w:rsidR="00EF2288">
        <w:t xml:space="preserve"> not change in modality.</w:t>
      </w:r>
      <w:r>
        <w:t xml:space="preserve">   Chancellor </w:t>
      </w:r>
      <w:proofErr w:type="spellStart"/>
      <w:r w:rsidR="00EF2288">
        <w:t>Hokoana</w:t>
      </w:r>
      <w:proofErr w:type="spellEnd"/>
      <w:r w:rsidR="00EF2288">
        <w:t xml:space="preserve"> </w:t>
      </w:r>
      <w:r>
        <w:t>said he wou</w:t>
      </w:r>
      <w:r w:rsidR="00EF2288">
        <w:t>ld like to run marketing campaig</w:t>
      </w:r>
      <w:r>
        <w:t xml:space="preserve">ns once the Fall 2020 schedule is complete.  </w:t>
      </w:r>
      <w:proofErr w:type="spellStart"/>
      <w:r>
        <w:t>Kahele</w:t>
      </w:r>
      <w:proofErr w:type="spellEnd"/>
      <w:r>
        <w:t xml:space="preserve"> said her goal is to complete the schedule by next week Friday.  </w:t>
      </w:r>
      <w:r w:rsidR="00EF2288">
        <w:t>The maximum size of a class is</w:t>
      </w:r>
      <w:r>
        <w:t xml:space="preserve"> dependent on modality of instruction (</w:t>
      </w:r>
      <w:r w:rsidR="00EF2288">
        <w:t xml:space="preserve">e.g., </w:t>
      </w:r>
      <w:r>
        <w:t>online, synchronous, asynchronous, hybrid, etc.) and</w:t>
      </w:r>
      <w:r w:rsidR="00EF2288">
        <w:t xml:space="preserve"> the</w:t>
      </w:r>
      <w:r>
        <w:t xml:space="preserve"> impact of class size on quality of teaching and learning.  Faculty experience in Spring 2020 is hel</w:t>
      </w:r>
      <w:r w:rsidR="001B5F10">
        <w:t>ping to shape class structure for</w:t>
      </w:r>
      <w:r>
        <w:t xml:space="preserve"> Fall 2020.  For example, Microbiology lab sizes were trimmed by four students to accommodate social distancing and cleaning protocols.</w:t>
      </w:r>
      <w:r w:rsidR="00F3377E">
        <w:t xml:space="preserve">  If circumstances chang</w:t>
      </w:r>
      <w:r w:rsidR="009C3FDE">
        <w:t xml:space="preserve">e, it is possible to adjust </w:t>
      </w:r>
      <w:r w:rsidR="00F3377E">
        <w:t>maximum</w:t>
      </w:r>
      <w:r w:rsidR="00A7576E">
        <w:t xml:space="preserve"> class sizes</w:t>
      </w:r>
      <w:r w:rsidR="00F3377E">
        <w:t>.</w:t>
      </w:r>
    </w:p>
    <w:p w:rsidR="004C5CDB" w:rsidRPr="004C5CDB" w:rsidRDefault="0065065F" w:rsidP="004C5CDB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A7576E">
        <w:rPr>
          <w:u w:val="single"/>
        </w:rPr>
        <w:t>Budget Update</w:t>
      </w:r>
      <w:r w:rsidR="00A7576E">
        <w:t xml:space="preserve">.  </w:t>
      </w:r>
      <w:r>
        <w:t>David</w:t>
      </w:r>
      <w:r w:rsidR="00F3377E">
        <w:t xml:space="preserve"> </w:t>
      </w:r>
      <w:proofErr w:type="spellStart"/>
      <w:r w:rsidR="00F3377E">
        <w:t>Tamanaha</w:t>
      </w:r>
      <w:proofErr w:type="spellEnd"/>
      <w:r w:rsidR="00F3377E">
        <w:t xml:space="preserve"> reported tha</w:t>
      </w:r>
      <w:r w:rsidR="00A7576E">
        <w:t>t a meeting was held among Vice Chancellors</w:t>
      </w:r>
      <w:r w:rsidR="00F3377E">
        <w:t xml:space="preserve"> and </w:t>
      </w:r>
      <w:r w:rsidR="00A7576E">
        <w:t xml:space="preserve">the </w:t>
      </w:r>
      <w:r w:rsidR="00F3377E">
        <w:t>Assoc</w:t>
      </w:r>
      <w:r w:rsidR="00A7576E">
        <w:t>iate</w:t>
      </w:r>
      <w:r w:rsidR="00F3377E">
        <w:t xml:space="preserve"> V</w:t>
      </w:r>
      <w:r w:rsidR="00A7576E">
        <w:t xml:space="preserve">ice </w:t>
      </w:r>
      <w:r w:rsidR="00F3377E">
        <w:t>P</w:t>
      </w:r>
      <w:r w:rsidR="00A7576E">
        <w:t>resident for Administrative Affairs.  It appears that State leadership is trying to avoid pay cuts.   The State m</w:t>
      </w:r>
      <w:r w:rsidR="00F3377E">
        <w:t>ay</w:t>
      </w:r>
      <w:r w:rsidR="00403D95">
        <w:t xml:space="preserve"> use </w:t>
      </w:r>
      <w:r w:rsidR="00A7576E">
        <w:t xml:space="preserve">its rainy day fund and </w:t>
      </w:r>
      <w:r w:rsidR="00F3377E">
        <w:t xml:space="preserve">rely on savings from position vacancies. </w:t>
      </w:r>
      <w:r w:rsidR="00A7576E">
        <w:t xml:space="preserve">  David reported that the total </w:t>
      </w:r>
      <w:r w:rsidR="00F3377E">
        <w:t xml:space="preserve">Minor CIP </w:t>
      </w:r>
      <w:r w:rsidR="00A7576E">
        <w:t>budget for Community Colleges may be $23 million</w:t>
      </w:r>
      <w:r w:rsidR="00F3377E">
        <w:t xml:space="preserve">, more than double what is normally allocated.  </w:t>
      </w:r>
      <w:r w:rsidR="00403D95">
        <w:t>UHMC</w:t>
      </w:r>
      <w:r w:rsidR="00A7576E">
        <w:t>’s</w:t>
      </w:r>
      <w:r w:rsidR="00403D95">
        <w:t xml:space="preserve"> Minor CIP </w:t>
      </w:r>
      <w:r w:rsidR="00A7576E">
        <w:t>priority projects are the l</w:t>
      </w:r>
      <w:r w:rsidR="00403D95">
        <w:t xml:space="preserve">ibrary ground floor/student success center, hale modernization, </w:t>
      </w:r>
      <w:r w:rsidR="004C5CDB">
        <w:t xml:space="preserve">and </w:t>
      </w:r>
      <w:r w:rsidR="00403D95">
        <w:t xml:space="preserve">automotive/welding shop renovation.  </w:t>
      </w:r>
      <w:r w:rsidR="004C5CDB">
        <w:t xml:space="preserve">The </w:t>
      </w:r>
      <w:r w:rsidR="00403D95">
        <w:t xml:space="preserve">UHCC </w:t>
      </w:r>
      <w:r w:rsidR="004C5CDB">
        <w:t>Repair and Maintenance budget may be $4.5 million</w:t>
      </w:r>
      <w:r w:rsidR="00403D95">
        <w:t xml:space="preserve"> higher than normal.  Emphasis will be on shovel-ready projects.</w:t>
      </w:r>
    </w:p>
    <w:p w:rsidR="00A6706B" w:rsidRPr="00A6706B" w:rsidRDefault="0065065F" w:rsidP="00A6706B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4C5CDB">
        <w:rPr>
          <w:u w:val="single"/>
        </w:rPr>
        <w:t>WASC Response</w:t>
      </w:r>
      <w:r w:rsidR="004C5CDB">
        <w:rPr>
          <w:u w:val="single"/>
        </w:rPr>
        <w:t>s</w:t>
      </w:r>
      <w:r w:rsidR="004C5CDB">
        <w:t xml:space="preserve">.  </w:t>
      </w:r>
      <w:r>
        <w:t>Laura</w:t>
      </w:r>
      <w:r w:rsidR="00403D95">
        <w:t xml:space="preserve"> </w:t>
      </w:r>
      <w:r w:rsidR="004C5CDB">
        <w:t xml:space="preserve">Nagle </w:t>
      </w:r>
      <w:r w:rsidR="00403D95">
        <w:t>reported on WASC response</w:t>
      </w:r>
      <w:r w:rsidR="004C5CDB">
        <w:t>s</w:t>
      </w:r>
      <w:r w:rsidR="00403D95">
        <w:t xml:space="preserve"> to </w:t>
      </w:r>
      <w:r w:rsidR="004C5CDB">
        <w:t xml:space="preserve">the </w:t>
      </w:r>
      <w:r w:rsidR="00403D95">
        <w:t xml:space="preserve">2018 </w:t>
      </w:r>
      <w:r w:rsidR="004C5CDB">
        <w:t>UHMC M</w:t>
      </w:r>
      <w:r w:rsidR="00403D95">
        <w:t>id</w:t>
      </w:r>
      <w:r w:rsidR="001B5F10">
        <w:t>- Cycle R</w:t>
      </w:r>
      <w:r w:rsidR="004C5CDB">
        <w:t xml:space="preserve">eview and the </w:t>
      </w:r>
      <w:r w:rsidR="00403D95">
        <w:t xml:space="preserve">2019 Progress Report.  The </w:t>
      </w:r>
      <w:r w:rsidR="004C5CDB">
        <w:t xml:space="preserve">WASC </w:t>
      </w:r>
      <w:r w:rsidR="00403D95">
        <w:t xml:space="preserve">response to </w:t>
      </w:r>
      <w:r w:rsidR="00A6706B">
        <w:t>the Progress Report recommends that UHMC review and clarify</w:t>
      </w:r>
      <w:r w:rsidR="00403D95">
        <w:t xml:space="preserve"> enrollment projections and p</w:t>
      </w:r>
      <w:r w:rsidR="00A6706B">
        <w:t>lans</w:t>
      </w:r>
      <w:r w:rsidR="00403D95">
        <w:t xml:space="preserve">.  </w:t>
      </w:r>
      <w:r w:rsidR="00A6706B">
        <w:t>The WASC response a</w:t>
      </w:r>
      <w:r w:rsidR="00403D95">
        <w:t>lso suggest</w:t>
      </w:r>
      <w:r w:rsidR="00A6706B">
        <w:t>s that UHMC set</w:t>
      </w:r>
      <w:r w:rsidR="00403D95">
        <w:t xml:space="preserve"> overall retention g</w:t>
      </w:r>
      <w:r w:rsidR="00A6706B">
        <w:t xml:space="preserve">oals and clarify what it has learned from </w:t>
      </w:r>
      <w:r w:rsidR="00403D95">
        <w:t xml:space="preserve">student surveys.  </w:t>
      </w:r>
      <w:r w:rsidR="00A6706B">
        <w:t xml:space="preserve">Laura said that a telephone conference call will be held on July 15, 2020, regarding a </w:t>
      </w:r>
      <w:r w:rsidR="00403D95">
        <w:t>sub-change offsite review.</w:t>
      </w:r>
    </w:p>
    <w:p w:rsidR="00A6706B" w:rsidRDefault="00A6706B" w:rsidP="00A6706B">
      <w:pPr>
        <w:pStyle w:val="ListParagraph"/>
        <w:numPr>
          <w:ilvl w:val="1"/>
          <w:numId w:val="1"/>
        </w:numPr>
        <w:spacing w:after="0" w:line="276" w:lineRule="auto"/>
      </w:pPr>
      <w:r w:rsidRPr="00A6706B">
        <w:rPr>
          <w:u w:val="single"/>
        </w:rPr>
        <w:t>Perkins</w:t>
      </w:r>
      <w:r>
        <w:t xml:space="preserve">.  Laura Nagle reported that UHMC was approved for one of </w:t>
      </w:r>
      <w:r w:rsidR="009C3FDE">
        <w:t>the P</w:t>
      </w:r>
      <w:r w:rsidR="00403D95">
        <w:t xml:space="preserve">hase I </w:t>
      </w:r>
      <w:r>
        <w:t xml:space="preserve">Perkins grant requests </w:t>
      </w:r>
      <w:r w:rsidR="00403D95">
        <w:t>and three from P</w:t>
      </w:r>
      <w:r>
        <w:t xml:space="preserve">hase II.  These grants will help support The Learning Center, Hospitality, and </w:t>
      </w:r>
      <w:r w:rsidR="00403D95">
        <w:t xml:space="preserve">Nursing.  </w:t>
      </w:r>
      <w:r w:rsidR="00DB66D6">
        <w:t xml:space="preserve">Suggestions for Phase III </w:t>
      </w:r>
      <w:r>
        <w:t xml:space="preserve">Perkins grants </w:t>
      </w:r>
      <w:r w:rsidR="00DB66D6">
        <w:t>are being submitted.</w:t>
      </w:r>
    </w:p>
    <w:p w:rsidR="00A6706B" w:rsidRDefault="00A6706B" w:rsidP="00A6706B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lastRenderedPageBreak/>
        <w:t>Veterans Center</w:t>
      </w:r>
      <w:r w:rsidRPr="00A6706B">
        <w:t>.</w:t>
      </w:r>
      <w:r>
        <w:t xml:space="preserve">  </w:t>
      </w:r>
      <w:r w:rsidR="00403D95">
        <w:t>The Council discussed funding for the Veterans Center.</w:t>
      </w:r>
    </w:p>
    <w:p w:rsidR="00A6706B" w:rsidRDefault="00A6706B" w:rsidP="00A6706B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Workforce Training</w:t>
      </w:r>
      <w:r w:rsidRPr="00A6706B">
        <w:t>.</w:t>
      </w:r>
      <w:r>
        <w:t xml:space="preserve">  </w:t>
      </w:r>
      <w:r w:rsidR="00DB66D6">
        <w:t xml:space="preserve">Chancellor </w:t>
      </w:r>
      <w:proofErr w:type="spellStart"/>
      <w:r w:rsidR="00DB66D6">
        <w:t>Hokoana</w:t>
      </w:r>
      <w:proofErr w:type="spellEnd"/>
      <w:r w:rsidR="00DB66D6">
        <w:t xml:space="preserve"> reported that he discussed workforce training with the County Council Chair and Council Member Tasha Kama.  Karen </w:t>
      </w:r>
      <w:proofErr w:type="spellStart"/>
      <w:r w:rsidR="00DB66D6">
        <w:t>Hanada</w:t>
      </w:r>
      <w:proofErr w:type="spellEnd"/>
      <w:r w:rsidR="00DB66D6">
        <w:t xml:space="preserve"> reported that she has been in regular communication with </w:t>
      </w:r>
      <w:r>
        <w:t xml:space="preserve">the County Office of Economic Development </w:t>
      </w:r>
      <w:r w:rsidR="00DB66D6">
        <w:t xml:space="preserve">and </w:t>
      </w:r>
      <w:r>
        <w:t xml:space="preserve">the </w:t>
      </w:r>
      <w:r w:rsidR="00DB66D6">
        <w:t xml:space="preserve">State Department of Labor and Industrial Relations.  </w:t>
      </w:r>
      <w:r>
        <w:t xml:space="preserve">She reported that </w:t>
      </w:r>
      <w:proofErr w:type="spellStart"/>
      <w:r w:rsidR="00DB66D6">
        <w:t>Kap</w:t>
      </w:r>
      <w:r>
        <w:t>i</w:t>
      </w:r>
      <w:r>
        <w:rPr>
          <w:rFonts w:cstheme="minorHAnsi"/>
        </w:rPr>
        <w:t>ʻ</w:t>
      </w:r>
      <w:r>
        <w:t>olani</w:t>
      </w:r>
      <w:proofErr w:type="spellEnd"/>
      <w:r w:rsidR="00DB66D6">
        <w:t xml:space="preserve"> C</w:t>
      </w:r>
      <w:r>
        <w:t xml:space="preserve">ommunity </w:t>
      </w:r>
      <w:r w:rsidR="00DB66D6">
        <w:t>C</w:t>
      </w:r>
      <w:r>
        <w:t>ollege will take the lead on the Community</w:t>
      </w:r>
      <w:r w:rsidR="00DB66D6">
        <w:t xml:space="preserve"> Health Worker initiative.  Chancellor </w:t>
      </w:r>
      <w:proofErr w:type="spellStart"/>
      <w:r w:rsidR="00DB66D6">
        <w:t>Hokoana</w:t>
      </w:r>
      <w:proofErr w:type="spellEnd"/>
      <w:r w:rsidR="00DB66D6">
        <w:t xml:space="preserve"> reported </w:t>
      </w:r>
      <w:r>
        <w:t xml:space="preserve">that he has had </w:t>
      </w:r>
      <w:r w:rsidR="00DB66D6">
        <w:t>dis</w:t>
      </w:r>
      <w:r>
        <w:t xml:space="preserve">cussions regarding new </w:t>
      </w:r>
      <w:r w:rsidR="00DB66D6">
        <w:t xml:space="preserve">opportunities in food production and distribution, water testing services, and </w:t>
      </w:r>
      <w:r>
        <w:t>changes in</w:t>
      </w:r>
      <w:r w:rsidR="00DB66D6">
        <w:t xml:space="preserve"> the tourism industry.</w:t>
      </w:r>
    </w:p>
    <w:p w:rsidR="00621072" w:rsidRDefault="0065065F" w:rsidP="00621072">
      <w:pPr>
        <w:pStyle w:val="ListParagraph"/>
        <w:numPr>
          <w:ilvl w:val="1"/>
          <w:numId w:val="1"/>
        </w:numPr>
        <w:spacing w:after="0" w:line="276" w:lineRule="auto"/>
      </w:pPr>
      <w:r w:rsidRPr="00A6706B">
        <w:rPr>
          <w:u w:val="single"/>
        </w:rPr>
        <w:t>Enrollment Management</w:t>
      </w:r>
      <w:r w:rsidR="00A6706B">
        <w:t xml:space="preserve">.  </w:t>
      </w:r>
      <w:r>
        <w:t>Debra</w:t>
      </w:r>
      <w:r w:rsidR="00022095">
        <w:t xml:space="preserve"> </w:t>
      </w:r>
      <w:proofErr w:type="spellStart"/>
      <w:r w:rsidR="00022095">
        <w:t>Nakama</w:t>
      </w:r>
      <w:proofErr w:type="spellEnd"/>
      <w:r w:rsidR="00022095">
        <w:t xml:space="preserve"> reported that she met with Paul</w:t>
      </w:r>
      <w:r w:rsidR="00621072">
        <w:t xml:space="preserve"> </w:t>
      </w:r>
      <w:proofErr w:type="spellStart"/>
      <w:r w:rsidR="00621072">
        <w:t>Kailiponi</w:t>
      </w:r>
      <w:proofErr w:type="spellEnd"/>
      <w:r w:rsidR="00022095">
        <w:t>, Laura</w:t>
      </w:r>
      <w:r w:rsidR="00621072">
        <w:t xml:space="preserve"> Nagle</w:t>
      </w:r>
      <w:r w:rsidR="00022095">
        <w:t xml:space="preserve">, and other personnel to discuss enhancement of enrollment reports and </w:t>
      </w:r>
      <w:r w:rsidR="009C3FDE">
        <w:t xml:space="preserve">the enrollment </w:t>
      </w:r>
      <w:r w:rsidR="00022095">
        <w:t xml:space="preserve">dashboard.  </w:t>
      </w:r>
      <w:r w:rsidR="00621072">
        <w:t>Paul is working on c</w:t>
      </w:r>
      <w:r w:rsidR="00022095">
        <w:t xml:space="preserve">onnecting Banner with </w:t>
      </w:r>
      <w:r w:rsidR="00621072">
        <w:t xml:space="preserve">the enrollment </w:t>
      </w:r>
      <w:r w:rsidR="00022095">
        <w:t xml:space="preserve">dashboard.  </w:t>
      </w:r>
      <w:r w:rsidR="00621072">
        <w:t>Debra reported that C</w:t>
      </w:r>
      <w:r w:rsidR="00022095">
        <w:t>ounselors will monitor acad</w:t>
      </w:r>
      <w:r w:rsidR="00621072">
        <w:t xml:space="preserve">emic holds, the </w:t>
      </w:r>
      <w:r w:rsidR="00022095">
        <w:t>Business Office</w:t>
      </w:r>
      <w:r w:rsidR="00621072">
        <w:t xml:space="preserve"> will monitor financial holds, and </w:t>
      </w:r>
      <w:r w:rsidR="00022095">
        <w:t xml:space="preserve">Admissions will monitor health holds.  </w:t>
      </w:r>
      <w:r w:rsidR="00621072">
        <w:t>The g</w:t>
      </w:r>
      <w:r w:rsidR="00022095">
        <w:t xml:space="preserve">oal is to minimize student holds and reduce bottlenecks </w:t>
      </w:r>
      <w:r w:rsidR="00621072">
        <w:t xml:space="preserve">to registration and enrollment.  Student Affairs is also monitoring </w:t>
      </w:r>
      <w:r w:rsidR="00022095">
        <w:t xml:space="preserve">tuition and fee revenues.  </w:t>
      </w:r>
      <w:r w:rsidR="00621072">
        <w:t>The enrollment management g</w:t>
      </w:r>
      <w:r w:rsidR="00022095">
        <w:t xml:space="preserve">roup will meet again in two weeks.  </w:t>
      </w:r>
      <w:r w:rsidR="00621072">
        <w:t xml:space="preserve">In the meantime, </w:t>
      </w:r>
      <w:r w:rsidR="00022095">
        <w:t xml:space="preserve">Paul will be meeting with </w:t>
      </w:r>
      <w:r w:rsidR="00621072">
        <w:t>campus personnel to integrate</w:t>
      </w:r>
      <w:r w:rsidR="00022095">
        <w:t xml:space="preserve"> information</w:t>
      </w:r>
      <w:r w:rsidR="00621072">
        <w:t xml:space="preserve"> from different sources</w:t>
      </w:r>
      <w:r w:rsidR="00022095">
        <w:t xml:space="preserve">.  Chancellor </w:t>
      </w:r>
      <w:proofErr w:type="spellStart"/>
      <w:r w:rsidR="00022095">
        <w:t>Hok</w:t>
      </w:r>
      <w:r w:rsidR="00621072">
        <w:t>oana</w:t>
      </w:r>
      <w:proofErr w:type="spellEnd"/>
      <w:r w:rsidR="00621072">
        <w:t xml:space="preserve"> said it is important not</w:t>
      </w:r>
      <w:r w:rsidR="00022095">
        <w:t xml:space="preserve"> only </w:t>
      </w:r>
      <w:r w:rsidR="00621072">
        <w:t xml:space="preserve">to </w:t>
      </w:r>
      <w:r w:rsidR="00022095">
        <w:t>monitor holds</w:t>
      </w:r>
      <w:r w:rsidR="00621072">
        <w:t xml:space="preserve">, but to ensure that </w:t>
      </w:r>
      <w:r w:rsidR="00022095">
        <w:t xml:space="preserve">active intervention </w:t>
      </w:r>
      <w:r w:rsidR="00621072">
        <w:t>occurs</w:t>
      </w:r>
      <w:r w:rsidR="00022095">
        <w:t xml:space="preserve"> </w:t>
      </w:r>
      <w:r w:rsidR="00621072">
        <w:t>to address holds.</w:t>
      </w:r>
    </w:p>
    <w:p w:rsidR="00DF5173" w:rsidRDefault="00621072" w:rsidP="00DF5173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Re</w:t>
      </w:r>
      <w:r w:rsidR="00DF5173">
        <w:rPr>
          <w:u w:val="single"/>
        </w:rPr>
        <w:t>opening of Campuses</w:t>
      </w:r>
      <w:r w:rsidR="00DF5173" w:rsidRPr="00DF5173">
        <w:t>.</w:t>
      </w:r>
      <w:r w:rsidR="00DF5173">
        <w:t xml:space="preserve">  </w:t>
      </w:r>
      <w:r w:rsidR="00022095">
        <w:t>It is</w:t>
      </w:r>
      <w:r w:rsidR="009C3FDE">
        <w:t xml:space="preserve"> uncertain at this time when and how quickly</w:t>
      </w:r>
      <w:r w:rsidR="00022095">
        <w:t xml:space="preserve"> </w:t>
      </w:r>
      <w:r w:rsidR="00DF5173">
        <w:t xml:space="preserve">UH </w:t>
      </w:r>
      <w:r w:rsidR="00022095">
        <w:t xml:space="preserve">campuses </w:t>
      </w:r>
      <w:r w:rsidR="00DF5173">
        <w:t xml:space="preserve">will </w:t>
      </w:r>
      <w:r w:rsidR="00022095">
        <w:t>re</w:t>
      </w:r>
      <w:r w:rsidR="00DF5173">
        <w:t xml:space="preserve">call their workforces </w:t>
      </w:r>
      <w:r w:rsidR="009C3FDE">
        <w:t>and re</w:t>
      </w:r>
      <w:r w:rsidR="00022095">
        <w:t>open to the public.</w:t>
      </w:r>
    </w:p>
    <w:p w:rsidR="00DF5173" w:rsidRDefault="00DF5173" w:rsidP="00DF5173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CDC Guidelines</w:t>
      </w:r>
      <w:r w:rsidRPr="00DF5173">
        <w:t>.</w:t>
      </w:r>
      <w:r>
        <w:t xml:space="preserve">  Laura Nagle informed the Council that </w:t>
      </w:r>
      <w:r w:rsidR="00022095">
        <w:t>CDC g</w:t>
      </w:r>
      <w:r>
        <w:t xml:space="preserve">uidelines on </w:t>
      </w:r>
      <w:r w:rsidR="009C3FDE">
        <w:t xml:space="preserve">the </w:t>
      </w:r>
      <w:r>
        <w:t>reopening of schools have</w:t>
      </w:r>
      <w:r w:rsidR="00022095">
        <w:t xml:space="preserve"> just been released.</w:t>
      </w:r>
      <w:r w:rsidR="001E1275">
        <w:t xml:space="preserve">  The guidelines call for employee training.  </w:t>
      </w:r>
    </w:p>
    <w:p w:rsidR="00DF5173" w:rsidRDefault="00DF5173" w:rsidP="00DF5173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CARES Act Funds</w:t>
      </w:r>
      <w:r w:rsidRPr="00DF5173">
        <w:t>.</w:t>
      </w:r>
      <w:r>
        <w:t xml:space="preserve">  Chancellor </w:t>
      </w:r>
      <w:proofErr w:type="spellStart"/>
      <w:r>
        <w:t>Ho</w:t>
      </w:r>
      <w:r w:rsidR="001E1275">
        <w:t>koana</w:t>
      </w:r>
      <w:proofErr w:type="spellEnd"/>
      <w:r w:rsidR="001E1275">
        <w:t xml:space="preserve"> has circulated</w:t>
      </w:r>
      <w:r>
        <w:t xml:space="preserve"> among administrators</w:t>
      </w:r>
      <w:r w:rsidR="001E1275">
        <w:t xml:space="preserve"> a Google form listing possible needs and expenses tha</w:t>
      </w:r>
      <w:r>
        <w:t>t could be paid for using CARES</w:t>
      </w:r>
      <w:r w:rsidR="001E1275">
        <w:t xml:space="preserve"> Act funds.</w:t>
      </w:r>
    </w:p>
    <w:p w:rsidR="00DF5173" w:rsidRDefault="001E1275" w:rsidP="00DF5173">
      <w:pPr>
        <w:pStyle w:val="ListParagraph"/>
        <w:numPr>
          <w:ilvl w:val="1"/>
          <w:numId w:val="1"/>
        </w:numPr>
        <w:spacing w:after="0" w:line="276" w:lineRule="auto"/>
      </w:pPr>
      <w:r w:rsidRPr="00DF5173">
        <w:rPr>
          <w:u w:val="single"/>
        </w:rPr>
        <w:t>Virtual Graduation</w:t>
      </w:r>
      <w:r>
        <w:t xml:space="preserve">.  Students are having their photos taken today in </w:t>
      </w:r>
      <w:proofErr w:type="spellStart"/>
      <w:r>
        <w:t>Pilina</w:t>
      </w:r>
      <w:proofErr w:type="spellEnd"/>
      <w:r>
        <w:t xml:space="preserve">.  </w:t>
      </w:r>
    </w:p>
    <w:p w:rsidR="00DF5173" w:rsidRDefault="001E1275" w:rsidP="00DF5173">
      <w:pPr>
        <w:pStyle w:val="ListParagraph"/>
        <w:numPr>
          <w:ilvl w:val="1"/>
          <w:numId w:val="1"/>
        </w:numPr>
        <w:spacing w:after="0" w:line="276" w:lineRule="auto"/>
      </w:pPr>
      <w:r w:rsidRPr="00DF5173">
        <w:rPr>
          <w:u w:val="single"/>
        </w:rPr>
        <w:t>UHCC Onramps</w:t>
      </w:r>
      <w:r>
        <w:t>.  Laura Nagle reported on a new in</w:t>
      </w:r>
      <w:r w:rsidR="00DF5173">
        <w:t xml:space="preserve">itiative to bridge </w:t>
      </w:r>
      <w:r>
        <w:t>high school students to college campuses</w:t>
      </w:r>
      <w:r w:rsidR="00DF5173">
        <w:t>,</w:t>
      </w:r>
      <w:r>
        <w:t xml:space="preserve"> with advising through P20.</w:t>
      </w:r>
    </w:p>
    <w:p w:rsidR="00DF5173" w:rsidRDefault="00890051" w:rsidP="00DF5173">
      <w:pPr>
        <w:pStyle w:val="ListParagraph"/>
        <w:numPr>
          <w:ilvl w:val="1"/>
          <w:numId w:val="1"/>
        </w:numPr>
        <w:spacing w:after="0" w:line="276" w:lineRule="auto"/>
      </w:pPr>
      <w:r w:rsidRPr="00DF5173">
        <w:rPr>
          <w:u w:val="single"/>
        </w:rPr>
        <w:t>Early College</w:t>
      </w:r>
      <w:r>
        <w:t>.  Some Early College courses may be online.</w:t>
      </w:r>
    </w:p>
    <w:p w:rsidR="00890051" w:rsidRDefault="00890051" w:rsidP="00DF5173">
      <w:pPr>
        <w:pStyle w:val="ListParagraph"/>
        <w:numPr>
          <w:ilvl w:val="1"/>
          <w:numId w:val="1"/>
        </w:numPr>
        <w:spacing w:after="0" w:line="276" w:lineRule="auto"/>
      </w:pPr>
      <w:r w:rsidRPr="00DF5173">
        <w:rPr>
          <w:u w:val="single"/>
        </w:rPr>
        <w:t>Zoom Pro</w:t>
      </w:r>
      <w:r>
        <w:t xml:space="preserve">. </w:t>
      </w:r>
      <w:r w:rsidR="00DF5173">
        <w:t xml:space="preserve"> Deanna Reece reported that</w:t>
      </w:r>
      <w:r>
        <w:t xml:space="preserve"> Zoom Pro licenses are available for campus personnel, such as Financial Aid and Counseling</w:t>
      </w:r>
      <w:r w:rsidR="00DF5173">
        <w:t xml:space="preserve">, who conduct </w:t>
      </w:r>
      <w:r>
        <w:t>video conferences as part of their outreach efforts.</w:t>
      </w:r>
    </w:p>
    <w:p w:rsidR="00087A9B" w:rsidRPr="00087A9B" w:rsidRDefault="00087A9B" w:rsidP="00087A9B">
      <w:pPr>
        <w:spacing w:after="0" w:line="276" w:lineRule="auto"/>
        <w:rPr>
          <w:rFonts w:cstheme="minorHAnsi"/>
        </w:rPr>
      </w:pPr>
    </w:p>
    <w:p w:rsidR="00C439E6" w:rsidRPr="002B777A" w:rsidRDefault="00E64AAD" w:rsidP="00F6044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B777A">
        <w:rPr>
          <w:rFonts w:cstheme="minorHAnsi"/>
          <w:u w:val="single"/>
        </w:rPr>
        <w:t>Next Meeting</w:t>
      </w:r>
      <w:r w:rsidR="00BA778C">
        <w:rPr>
          <w:rFonts w:cstheme="minorHAnsi"/>
        </w:rPr>
        <w:t xml:space="preserve">.  The next meeting of the Council </w:t>
      </w:r>
      <w:r w:rsidR="00CE0B16" w:rsidRPr="002B777A">
        <w:rPr>
          <w:rFonts w:cstheme="minorHAnsi"/>
        </w:rPr>
        <w:t>wi</w:t>
      </w:r>
      <w:r w:rsidR="00BA778C">
        <w:rPr>
          <w:rFonts w:cstheme="minorHAnsi"/>
        </w:rPr>
        <w:t>ll be</w:t>
      </w:r>
      <w:r w:rsidR="00B85ECB" w:rsidRPr="002B777A">
        <w:rPr>
          <w:rFonts w:cstheme="minorHAnsi"/>
        </w:rPr>
        <w:t xml:space="preserve"> on</w:t>
      </w:r>
      <w:r w:rsidR="00453EAE" w:rsidRPr="002B777A">
        <w:rPr>
          <w:rFonts w:cstheme="minorHAnsi"/>
        </w:rPr>
        <w:t xml:space="preserve"> </w:t>
      </w:r>
      <w:r w:rsidR="00890051">
        <w:rPr>
          <w:rFonts w:cstheme="minorHAnsi"/>
        </w:rPr>
        <w:t>Tue</w:t>
      </w:r>
      <w:r w:rsidR="003D6219">
        <w:rPr>
          <w:rFonts w:cstheme="minorHAnsi"/>
        </w:rPr>
        <w:t>s</w:t>
      </w:r>
      <w:r w:rsidR="00890051">
        <w:rPr>
          <w:rFonts w:cstheme="minorHAnsi"/>
        </w:rPr>
        <w:t>day, May 19</w:t>
      </w:r>
      <w:r w:rsidR="00F82221">
        <w:rPr>
          <w:rFonts w:cstheme="minorHAnsi"/>
        </w:rPr>
        <w:t>, 2020, at 11:30 a</w:t>
      </w:r>
      <w:r w:rsidR="000F00EC">
        <w:rPr>
          <w:rFonts w:cstheme="minorHAnsi"/>
        </w:rPr>
        <w:t>.m.</w:t>
      </w:r>
      <w:r w:rsidR="00BA778C">
        <w:rPr>
          <w:rFonts w:cstheme="minorHAnsi"/>
        </w:rPr>
        <w:t>, via Zoom.</w:t>
      </w:r>
    </w:p>
    <w:p w:rsidR="00C65500" w:rsidRPr="00AE5A65" w:rsidRDefault="00C65500" w:rsidP="00116932">
      <w:pPr>
        <w:rPr>
          <w:rFonts w:cstheme="minorHAnsi"/>
        </w:rPr>
      </w:pPr>
    </w:p>
    <w:sectPr w:rsidR="00C65500" w:rsidRPr="00AE5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15A4A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74AE"/>
    <w:rsid w:val="000216FC"/>
    <w:rsid w:val="00022095"/>
    <w:rsid w:val="00023082"/>
    <w:rsid w:val="00026140"/>
    <w:rsid w:val="0003007D"/>
    <w:rsid w:val="00032F0A"/>
    <w:rsid w:val="00034107"/>
    <w:rsid w:val="000417ED"/>
    <w:rsid w:val="00041CBF"/>
    <w:rsid w:val="00044DA6"/>
    <w:rsid w:val="00046F9F"/>
    <w:rsid w:val="00055201"/>
    <w:rsid w:val="00055AD6"/>
    <w:rsid w:val="00060273"/>
    <w:rsid w:val="0006150D"/>
    <w:rsid w:val="00062916"/>
    <w:rsid w:val="00062CE3"/>
    <w:rsid w:val="00065DA2"/>
    <w:rsid w:val="00071DE2"/>
    <w:rsid w:val="000736F0"/>
    <w:rsid w:val="00077A38"/>
    <w:rsid w:val="000862FC"/>
    <w:rsid w:val="00087A9B"/>
    <w:rsid w:val="0009167A"/>
    <w:rsid w:val="00096DCA"/>
    <w:rsid w:val="000A1A53"/>
    <w:rsid w:val="000A30E5"/>
    <w:rsid w:val="000B4DB9"/>
    <w:rsid w:val="000C0903"/>
    <w:rsid w:val="000C32C8"/>
    <w:rsid w:val="000E6885"/>
    <w:rsid w:val="000F00EC"/>
    <w:rsid w:val="000F0988"/>
    <w:rsid w:val="000F7722"/>
    <w:rsid w:val="001006FF"/>
    <w:rsid w:val="00100D50"/>
    <w:rsid w:val="00103B0A"/>
    <w:rsid w:val="00105780"/>
    <w:rsid w:val="00116932"/>
    <w:rsid w:val="00116D51"/>
    <w:rsid w:val="001231D2"/>
    <w:rsid w:val="001354DD"/>
    <w:rsid w:val="001400EC"/>
    <w:rsid w:val="0014022A"/>
    <w:rsid w:val="001526D2"/>
    <w:rsid w:val="0016305E"/>
    <w:rsid w:val="00170AD4"/>
    <w:rsid w:val="00175512"/>
    <w:rsid w:val="00176523"/>
    <w:rsid w:val="001827D6"/>
    <w:rsid w:val="001876BA"/>
    <w:rsid w:val="00191A41"/>
    <w:rsid w:val="00191EFC"/>
    <w:rsid w:val="001958AF"/>
    <w:rsid w:val="001A47AD"/>
    <w:rsid w:val="001A57D6"/>
    <w:rsid w:val="001A69CB"/>
    <w:rsid w:val="001B5F10"/>
    <w:rsid w:val="001C703D"/>
    <w:rsid w:val="001D00F5"/>
    <w:rsid w:val="001D2F42"/>
    <w:rsid w:val="001D59A0"/>
    <w:rsid w:val="001D5F55"/>
    <w:rsid w:val="001E0C8F"/>
    <w:rsid w:val="001E1275"/>
    <w:rsid w:val="001E4DBA"/>
    <w:rsid w:val="001F0689"/>
    <w:rsid w:val="001F2006"/>
    <w:rsid w:val="001F44C6"/>
    <w:rsid w:val="00205C18"/>
    <w:rsid w:val="002127C5"/>
    <w:rsid w:val="00214B79"/>
    <w:rsid w:val="00225869"/>
    <w:rsid w:val="002319FD"/>
    <w:rsid w:val="00231ED1"/>
    <w:rsid w:val="00234640"/>
    <w:rsid w:val="00236006"/>
    <w:rsid w:val="0023695C"/>
    <w:rsid w:val="002428DE"/>
    <w:rsid w:val="00244A19"/>
    <w:rsid w:val="0024561D"/>
    <w:rsid w:val="00252973"/>
    <w:rsid w:val="002532E6"/>
    <w:rsid w:val="002535EB"/>
    <w:rsid w:val="00256B4D"/>
    <w:rsid w:val="00260DD5"/>
    <w:rsid w:val="0027386B"/>
    <w:rsid w:val="00284203"/>
    <w:rsid w:val="00292886"/>
    <w:rsid w:val="00292D02"/>
    <w:rsid w:val="00296415"/>
    <w:rsid w:val="002A5102"/>
    <w:rsid w:val="002A5DD0"/>
    <w:rsid w:val="002A629B"/>
    <w:rsid w:val="002A7C5E"/>
    <w:rsid w:val="002B68F3"/>
    <w:rsid w:val="002B777A"/>
    <w:rsid w:val="002C5F79"/>
    <w:rsid w:val="002D4EFC"/>
    <w:rsid w:val="002D520E"/>
    <w:rsid w:val="002D63FB"/>
    <w:rsid w:val="002F1BCC"/>
    <w:rsid w:val="002F265E"/>
    <w:rsid w:val="002F3BAA"/>
    <w:rsid w:val="00304CDE"/>
    <w:rsid w:val="0030730C"/>
    <w:rsid w:val="003160DB"/>
    <w:rsid w:val="00316A00"/>
    <w:rsid w:val="003244D1"/>
    <w:rsid w:val="0032758A"/>
    <w:rsid w:val="003303CF"/>
    <w:rsid w:val="00341378"/>
    <w:rsid w:val="003457CB"/>
    <w:rsid w:val="00347D11"/>
    <w:rsid w:val="00353866"/>
    <w:rsid w:val="00356AD4"/>
    <w:rsid w:val="00367CC5"/>
    <w:rsid w:val="00367D00"/>
    <w:rsid w:val="00367E2C"/>
    <w:rsid w:val="00371AEE"/>
    <w:rsid w:val="003811EE"/>
    <w:rsid w:val="00390E09"/>
    <w:rsid w:val="003965BA"/>
    <w:rsid w:val="00397C2B"/>
    <w:rsid w:val="003A235D"/>
    <w:rsid w:val="003A4E7D"/>
    <w:rsid w:val="003A6513"/>
    <w:rsid w:val="003B720A"/>
    <w:rsid w:val="003B744F"/>
    <w:rsid w:val="003C1172"/>
    <w:rsid w:val="003C54AB"/>
    <w:rsid w:val="003C54E5"/>
    <w:rsid w:val="003C68CA"/>
    <w:rsid w:val="003D2184"/>
    <w:rsid w:val="003D6219"/>
    <w:rsid w:val="003D654C"/>
    <w:rsid w:val="003E183E"/>
    <w:rsid w:val="003E1A90"/>
    <w:rsid w:val="003F6C1D"/>
    <w:rsid w:val="003F7606"/>
    <w:rsid w:val="004017D4"/>
    <w:rsid w:val="00403D95"/>
    <w:rsid w:val="00404399"/>
    <w:rsid w:val="0040458D"/>
    <w:rsid w:val="00406C3D"/>
    <w:rsid w:val="00422209"/>
    <w:rsid w:val="004251B4"/>
    <w:rsid w:val="00436011"/>
    <w:rsid w:val="00441406"/>
    <w:rsid w:val="00447B87"/>
    <w:rsid w:val="00453EAE"/>
    <w:rsid w:val="00454B69"/>
    <w:rsid w:val="00455944"/>
    <w:rsid w:val="004654F6"/>
    <w:rsid w:val="0046688D"/>
    <w:rsid w:val="004676E7"/>
    <w:rsid w:val="004712B3"/>
    <w:rsid w:val="00473820"/>
    <w:rsid w:val="0048699B"/>
    <w:rsid w:val="0049709F"/>
    <w:rsid w:val="00497DB9"/>
    <w:rsid w:val="004B29C0"/>
    <w:rsid w:val="004B6F78"/>
    <w:rsid w:val="004C180F"/>
    <w:rsid w:val="004C5CDB"/>
    <w:rsid w:val="004D0032"/>
    <w:rsid w:val="004D1805"/>
    <w:rsid w:val="004D48ED"/>
    <w:rsid w:val="004E02EC"/>
    <w:rsid w:val="004E06DD"/>
    <w:rsid w:val="004F16B3"/>
    <w:rsid w:val="004F16FE"/>
    <w:rsid w:val="004F303E"/>
    <w:rsid w:val="004F41C6"/>
    <w:rsid w:val="004F4680"/>
    <w:rsid w:val="004F608C"/>
    <w:rsid w:val="0050052C"/>
    <w:rsid w:val="005057F8"/>
    <w:rsid w:val="00506D0B"/>
    <w:rsid w:val="0051057F"/>
    <w:rsid w:val="00512DBE"/>
    <w:rsid w:val="0051327C"/>
    <w:rsid w:val="00513F88"/>
    <w:rsid w:val="005209F7"/>
    <w:rsid w:val="0052310F"/>
    <w:rsid w:val="00527AD9"/>
    <w:rsid w:val="00527B67"/>
    <w:rsid w:val="00527F99"/>
    <w:rsid w:val="00531066"/>
    <w:rsid w:val="00535825"/>
    <w:rsid w:val="00543410"/>
    <w:rsid w:val="005440DD"/>
    <w:rsid w:val="00550C6D"/>
    <w:rsid w:val="005520F2"/>
    <w:rsid w:val="0055398A"/>
    <w:rsid w:val="00555D2C"/>
    <w:rsid w:val="00564A1D"/>
    <w:rsid w:val="00565FA3"/>
    <w:rsid w:val="005667EC"/>
    <w:rsid w:val="005764B5"/>
    <w:rsid w:val="00581B2B"/>
    <w:rsid w:val="005831B3"/>
    <w:rsid w:val="00585618"/>
    <w:rsid w:val="005A7833"/>
    <w:rsid w:val="005B2646"/>
    <w:rsid w:val="005B6068"/>
    <w:rsid w:val="005B786B"/>
    <w:rsid w:val="005C03FC"/>
    <w:rsid w:val="005C1B7F"/>
    <w:rsid w:val="005C2340"/>
    <w:rsid w:val="005D11F8"/>
    <w:rsid w:val="005D1BB8"/>
    <w:rsid w:val="005D2446"/>
    <w:rsid w:val="005D3E19"/>
    <w:rsid w:val="005D41B9"/>
    <w:rsid w:val="005D71C1"/>
    <w:rsid w:val="005E06C9"/>
    <w:rsid w:val="00611D2A"/>
    <w:rsid w:val="00612A9A"/>
    <w:rsid w:val="00614EEF"/>
    <w:rsid w:val="00620394"/>
    <w:rsid w:val="00620868"/>
    <w:rsid w:val="00621072"/>
    <w:rsid w:val="00621BFE"/>
    <w:rsid w:val="0062260B"/>
    <w:rsid w:val="0062426E"/>
    <w:rsid w:val="00636ACF"/>
    <w:rsid w:val="006378C1"/>
    <w:rsid w:val="0064458C"/>
    <w:rsid w:val="006450D3"/>
    <w:rsid w:val="0065065F"/>
    <w:rsid w:val="00651F89"/>
    <w:rsid w:val="0065654A"/>
    <w:rsid w:val="0066672A"/>
    <w:rsid w:val="00681CC4"/>
    <w:rsid w:val="006902C6"/>
    <w:rsid w:val="006A600A"/>
    <w:rsid w:val="006A666F"/>
    <w:rsid w:val="006B3B2A"/>
    <w:rsid w:val="006C3153"/>
    <w:rsid w:val="006C5D60"/>
    <w:rsid w:val="006D1163"/>
    <w:rsid w:val="006D5502"/>
    <w:rsid w:val="006D60E7"/>
    <w:rsid w:val="006D71A5"/>
    <w:rsid w:val="006F36E8"/>
    <w:rsid w:val="006F3E07"/>
    <w:rsid w:val="006F5462"/>
    <w:rsid w:val="00703126"/>
    <w:rsid w:val="0070409E"/>
    <w:rsid w:val="00705EDC"/>
    <w:rsid w:val="0070664F"/>
    <w:rsid w:val="00713965"/>
    <w:rsid w:val="00713A1A"/>
    <w:rsid w:val="00726576"/>
    <w:rsid w:val="0072777B"/>
    <w:rsid w:val="007318EF"/>
    <w:rsid w:val="00732F09"/>
    <w:rsid w:val="007357AE"/>
    <w:rsid w:val="00737963"/>
    <w:rsid w:val="00744740"/>
    <w:rsid w:val="00745802"/>
    <w:rsid w:val="007466F5"/>
    <w:rsid w:val="00750FAD"/>
    <w:rsid w:val="00753601"/>
    <w:rsid w:val="00755E64"/>
    <w:rsid w:val="0077121F"/>
    <w:rsid w:val="0077361D"/>
    <w:rsid w:val="00774C2B"/>
    <w:rsid w:val="007814D0"/>
    <w:rsid w:val="007830A7"/>
    <w:rsid w:val="007937CC"/>
    <w:rsid w:val="007A037B"/>
    <w:rsid w:val="007A41BB"/>
    <w:rsid w:val="007A69DD"/>
    <w:rsid w:val="007B1CE2"/>
    <w:rsid w:val="007B1DB2"/>
    <w:rsid w:val="007B7791"/>
    <w:rsid w:val="007C3E8C"/>
    <w:rsid w:val="007C40B1"/>
    <w:rsid w:val="007C471D"/>
    <w:rsid w:val="007C5C2D"/>
    <w:rsid w:val="007C5F85"/>
    <w:rsid w:val="007D5DC5"/>
    <w:rsid w:val="007D7DF6"/>
    <w:rsid w:val="007E0CD7"/>
    <w:rsid w:val="007E118B"/>
    <w:rsid w:val="007E1808"/>
    <w:rsid w:val="007F058B"/>
    <w:rsid w:val="007F05B6"/>
    <w:rsid w:val="007F2ECE"/>
    <w:rsid w:val="007F53E0"/>
    <w:rsid w:val="00801228"/>
    <w:rsid w:val="008041A8"/>
    <w:rsid w:val="00811F44"/>
    <w:rsid w:val="008232C3"/>
    <w:rsid w:val="0082378E"/>
    <w:rsid w:val="0082618E"/>
    <w:rsid w:val="00832F31"/>
    <w:rsid w:val="00834075"/>
    <w:rsid w:val="00843ED9"/>
    <w:rsid w:val="00847F89"/>
    <w:rsid w:val="008747AC"/>
    <w:rsid w:val="00882B69"/>
    <w:rsid w:val="008860E4"/>
    <w:rsid w:val="00890051"/>
    <w:rsid w:val="008927F2"/>
    <w:rsid w:val="00897422"/>
    <w:rsid w:val="008B2116"/>
    <w:rsid w:val="008B24BD"/>
    <w:rsid w:val="008B3A2C"/>
    <w:rsid w:val="008B5D51"/>
    <w:rsid w:val="008B7834"/>
    <w:rsid w:val="008C006F"/>
    <w:rsid w:val="008C28D7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1407F"/>
    <w:rsid w:val="00916B73"/>
    <w:rsid w:val="00917730"/>
    <w:rsid w:val="009237FE"/>
    <w:rsid w:val="009312E2"/>
    <w:rsid w:val="00932FDC"/>
    <w:rsid w:val="00933FCD"/>
    <w:rsid w:val="00937843"/>
    <w:rsid w:val="00941CB3"/>
    <w:rsid w:val="0095003F"/>
    <w:rsid w:val="00955EA9"/>
    <w:rsid w:val="00966A0E"/>
    <w:rsid w:val="00973985"/>
    <w:rsid w:val="00974902"/>
    <w:rsid w:val="00982D3C"/>
    <w:rsid w:val="009835FE"/>
    <w:rsid w:val="0098484D"/>
    <w:rsid w:val="009912B6"/>
    <w:rsid w:val="009967DD"/>
    <w:rsid w:val="0099703E"/>
    <w:rsid w:val="009A1B44"/>
    <w:rsid w:val="009A5E0C"/>
    <w:rsid w:val="009A6CCA"/>
    <w:rsid w:val="009A6CDB"/>
    <w:rsid w:val="009A720A"/>
    <w:rsid w:val="009B4AC1"/>
    <w:rsid w:val="009B5762"/>
    <w:rsid w:val="009B5DE8"/>
    <w:rsid w:val="009C17F9"/>
    <w:rsid w:val="009C3FDE"/>
    <w:rsid w:val="009C5463"/>
    <w:rsid w:val="009C71BA"/>
    <w:rsid w:val="009D3C97"/>
    <w:rsid w:val="009E0415"/>
    <w:rsid w:val="009E24CB"/>
    <w:rsid w:val="009E2515"/>
    <w:rsid w:val="009E336F"/>
    <w:rsid w:val="009F0B8C"/>
    <w:rsid w:val="009F542C"/>
    <w:rsid w:val="009F5C10"/>
    <w:rsid w:val="00A00AA9"/>
    <w:rsid w:val="00A04AE2"/>
    <w:rsid w:val="00A10891"/>
    <w:rsid w:val="00A1339D"/>
    <w:rsid w:val="00A17DCD"/>
    <w:rsid w:val="00A211D7"/>
    <w:rsid w:val="00A31837"/>
    <w:rsid w:val="00A3637C"/>
    <w:rsid w:val="00A402A6"/>
    <w:rsid w:val="00A42DE8"/>
    <w:rsid w:val="00A42DF8"/>
    <w:rsid w:val="00A451B2"/>
    <w:rsid w:val="00A47ED5"/>
    <w:rsid w:val="00A50278"/>
    <w:rsid w:val="00A548D8"/>
    <w:rsid w:val="00A55578"/>
    <w:rsid w:val="00A560A5"/>
    <w:rsid w:val="00A5727F"/>
    <w:rsid w:val="00A629C1"/>
    <w:rsid w:val="00A6706B"/>
    <w:rsid w:val="00A71F6F"/>
    <w:rsid w:val="00A7576E"/>
    <w:rsid w:val="00A801AF"/>
    <w:rsid w:val="00A85E43"/>
    <w:rsid w:val="00A91F7F"/>
    <w:rsid w:val="00A95E9C"/>
    <w:rsid w:val="00AA59FE"/>
    <w:rsid w:val="00AA68F0"/>
    <w:rsid w:val="00AB6DA3"/>
    <w:rsid w:val="00AC0F27"/>
    <w:rsid w:val="00AC2B23"/>
    <w:rsid w:val="00AC4358"/>
    <w:rsid w:val="00AC7564"/>
    <w:rsid w:val="00AE1C65"/>
    <w:rsid w:val="00AE5A65"/>
    <w:rsid w:val="00AE64D6"/>
    <w:rsid w:val="00AE693A"/>
    <w:rsid w:val="00AF05F0"/>
    <w:rsid w:val="00AF2A49"/>
    <w:rsid w:val="00AF391F"/>
    <w:rsid w:val="00B01542"/>
    <w:rsid w:val="00B04C43"/>
    <w:rsid w:val="00B04FD2"/>
    <w:rsid w:val="00B10D44"/>
    <w:rsid w:val="00B118DB"/>
    <w:rsid w:val="00B11C18"/>
    <w:rsid w:val="00B11E55"/>
    <w:rsid w:val="00B179A0"/>
    <w:rsid w:val="00B30069"/>
    <w:rsid w:val="00B42A23"/>
    <w:rsid w:val="00B442F8"/>
    <w:rsid w:val="00B576B1"/>
    <w:rsid w:val="00B61007"/>
    <w:rsid w:val="00B61149"/>
    <w:rsid w:val="00B648A7"/>
    <w:rsid w:val="00B8327C"/>
    <w:rsid w:val="00B85ECB"/>
    <w:rsid w:val="00B917ED"/>
    <w:rsid w:val="00B97634"/>
    <w:rsid w:val="00BA0F0B"/>
    <w:rsid w:val="00BA333C"/>
    <w:rsid w:val="00BA59D2"/>
    <w:rsid w:val="00BA778C"/>
    <w:rsid w:val="00BB3DD3"/>
    <w:rsid w:val="00BB4B82"/>
    <w:rsid w:val="00BC009A"/>
    <w:rsid w:val="00BC0EB1"/>
    <w:rsid w:val="00BD1F1C"/>
    <w:rsid w:val="00BD2C13"/>
    <w:rsid w:val="00BD5A16"/>
    <w:rsid w:val="00BE18CD"/>
    <w:rsid w:val="00BE38FA"/>
    <w:rsid w:val="00BE60C6"/>
    <w:rsid w:val="00BF02D6"/>
    <w:rsid w:val="00BF75F7"/>
    <w:rsid w:val="00C011CC"/>
    <w:rsid w:val="00C0508A"/>
    <w:rsid w:val="00C052E4"/>
    <w:rsid w:val="00C11DE4"/>
    <w:rsid w:val="00C231BD"/>
    <w:rsid w:val="00C31212"/>
    <w:rsid w:val="00C329CD"/>
    <w:rsid w:val="00C363EF"/>
    <w:rsid w:val="00C37A79"/>
    <w:rsid w:val="00C41878"/>
    <w:rsid w:val="00C418C1"/>
    <w:rsid w:val="00C439E6"/>
    <w:rsid w:val="00C57284"/>
    <w:rsid w:val="00C613E0"/>
    <w:rsid w:val="00C63431"/>
    <w:rsid w:val="00C64D96"/>
    <w:rsid w:val="00C65500"/>
    <w:rsid w:val="00C6635B"/>
    <w:rsid w:val="00C7760D"/>
    <w:rsid w:val="00C84CD2"/>
    <w:rsid w:val="00C964F3"/>
    <w:rsid w:val="00CA1A5F"/>
    <w:rsid w:val="00CA45AE"/>
    <w:rsid w:val="00CA7C34"/>
    <w:rsid w:val="00CB4101"/>
    <w:rsid w:val="00CB45A2"/>
    <w:rsid w:val="00CB64AB"/>
    <w:rsid w:val="00CC79C6"/>
    <w:rsid w:val="00CE0B16"/>
    <w:rsid w:val="00CE17B5"/>
    <w:rsid w:val="00CE6273"/>
    <w:rsid w:val="00D06451"/>
    <w:rsid w:val="00D106B5"/>
    <w:rsid w:val="00D10A7F"/>
    <w:rsid w:val="00D11554"/>
    <w:rsid w:val="00D13C64"/>
    <w:rsid w:val="00D153DE"/>
    <w:rsid w:val="00D2226F"/>
    <w:rsid w:val="00D25E63"/>
    <w:rsid w:val="00D275A2"/>
    <w:rsid w:val="00D3032C"/>
    <w:rsid w:val="00D3212F"/>
    <w:rsid w:val="00D3234B"/>
    <w:rsid w:val="00D34C16"/>
    <w:rsid w:val="00D42AD5"/>
    <w:rsid w:val="00D53849"/>
    <w:rsid w:val="00D53964"/>
    <w:rsid w:val="00D67089"/>
    <w:rsid w:val="00D70EB2"/>
    <w:rsid w:val="00D77BE8"/>
    <w:rsid w:val="00D82B7C"/>
    <w:rsid w:val="00D91048"/>
    <w:rsid w:val="00DA21F2"/>
    <w:rsid w:val="00DA54AB"/>
    <w:rsid w:val="00DA614D"/>
    <w:rsid w:val="00DB107F"/>
    <w:rsid w:val="00DB66D6"/>
    <w:rsid w:val="00DC1C89"/>
    <w:rsid w:val="00DC5AF8"/>
    <w:rsid w:val="00DD0466"/>
    <w:rsid w:val="00DD3124"/>
    <w:rsid w:val="00DD551A"/>
    <w:rsid w:val="00DF0842"/>
    <w:rsid w:val="00DF45EA"/>
    <w:rsid w:val="00DF5173"/>
    <w:rsid w:val="00DF7EF9"/>
    <w:rsid w:val="00E00476"/>
    <w:rsid w:val="00E011B7"/>
    <w:rsid w:val="00E0545A"/>
    <w:rsid w:val="00E13356"/>
    <w:rsid w:val="00E21395"/>
    <w:rsid w:val="00E21CF9"/>
    <w:rsid w:val="00E22AB5"/>
    <w:rsid w:val="00E22E08"/>
    <w:rsid w:val="00E34268"/>
    <w:rsid w:val="00E45487"/>
    <w:rsid w:val="00E45AAA"/>
    <w:rsid w:val="00E45CD2"/>
    <w:rsid w:val="00E55222"/>
    <w:rsid w:val="00E609D1"/>
    <w:rsid w:val="00E60CF8"/>
    <w:rsid w:val="00E61212"/>
    <w:rsid w:val="00E64AAD"/>
    <w:rsid w:val="00E76BC2"/>
    <w:rsid w:val="00EA029F"/>
    <w:rsid w:val="00EA0ACC"/>
    <w:rsid w:val="00EA0FE4"/>
    <w:rsid w:val="00EC2356"/>
    <w:rsid w:val="00EC5A5E"/>
    <w:rsid w:val="00ED56F3"/>
    <w:rsid w:val="00ED767C"/>
    <w:rsid w:val="00EE54EA"/>
    <w:rsid w:val="00EE72B2"/>
    <w:rsid w:val="00EF2288"/>
    <w:rsid w:val="00F01823"/>
    <w:rsid w:val="00F045F9"/>
    <w:rsid w:val="00F05436"/>
    <w:rsid w:val="00F1128A"/>
    <w:rsid w:val="00F149D5"/>
    <w:rsid w:val="00F220F4"/>
    <w:rsid w:val="00F3377E"/>
    <w:rsid w:val="00F37515"/>
    <w:rsid w:val="00F40AC1"/>
    <w:rsid w:val="00F41164"/>
    <w:rsid w:val="00F47F50"/>
    <w:rsid w:val="00F555D5"/>
    <w:rsid w:val="00F57E09"/>
    <w:rsid w:val="00F61A8B"/>
    <w:rsid w:val="00F64C1C"/>
    <w:rsid w:val="00F67516"/>
    <w:rsid w:val="00F700CF"/>
    <w:rsid w:val="00F7022C"/>
    <w:rsid w:val="00F82221"/>
    <w:rsid w:val="00F872E0"/>
    <w:rsid w:val="00FA73F2"/>
    <w:rsid w:val="00FB7911"/>
    <w:rsid w:val="00FC34DD"/>
    <w:rsid w:val="00FD261D"/>
    <w:rsid w:val="00FD3FA2"/>
    <w:rsid w:val="00FF5CF1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FAC1F-9267-4D41-81E5-3FFDB726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FD734-1BAB-4D15-92B1-773CBE72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2</cp:revision>
  <cp:lastPrinted>2020-03-21T01:37:00Z</cp:lastPrinted>
  <dcterms:created xsi:type="dcterms:W3CDTF">2020-05-15T03:10:00Z</dcterms:created>
  <dcterms:modified xsi:type="dcterms:W3CDTF">2020-05-15T03:10:00Z</dcterms:modified>
</cp:coreProperties>
</file>